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24" w:rsidRDefault="00994B24" w:rsidP="00994B24">
      <w:pPr>
        <w:pStyle w:val="a4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a5"/>
          <w:rFonts w:ascii="Segoe UI" w:hAnsi="Segoe UI" w:cs="Segoe UI"/>
          <w:color w:val="212529"/>
        </w:rPr>
        <w:t>ПАМЯТКА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a5"/>
          <w:rFonts w:ascii="Segoe UI" w:hAnsi="Segoe UI" w:cs="Segoe UI"/>
          <w:color w:val="212529"/>
        </w:rPr>
        <w:t>по предупреждению инфицирования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a5"/>
          <w:rFonts w:ascii="Segoe UI" w:hAnsi="Segoe UI" w:cs="Segoe UI"/>
          <w:color w:val="212529"/>
        </w:rPr>
        <w:t>Covid-19 для школьников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  <w:r>
        <w:rPr>
          <w:rFonts w:ascii="Segoe UI" w:hAnsi="Segoe UI" w:cs="Segoe UI"/>
          <w:color w:val="212529"/>
        </w:rPr>
        <w:br/>
        <w:t>Соблюдайте безопасное расстояние – в общественных местах необходимо находиться не ближе одного метра друг к другу;</w:t>
      </w:r>
      <w:r>
        <w:rPr>
          <w:rFonts w:ascii="Segoe UI" w:hAnsi="Segoe UI" w:cs="Segoe UI"/>
          <w:color w:val="212529"/>
        </w:rPr>
        <w:br/>
        <w:t>Ограничить приветственные рукопожатия, поцелуи и объятия;</w:t>
      </w:r>
      <w:r>
        <w:rPr>
          <w:rFonts w:ascii="Segoe UI" w:hAnsi="Segoe UI" w:cs="Segoe UI"/>
          <w:color w:val="212529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proofErr w:type="gramEnd"/>
      <w:r>
        <w:rPr>
          <w:rFonts w:ascii="Segoe UI" w:hAnsi="Segoe UI" w:cs="Segoe UI"/>
          <w:color w:val="212529"/>
        </w:rPr>
        <w:br/>
      </w:r>
      <w:proofErr w:type="gramStart"/>
      <w:r>
        <w:rPr>
          <w:rFonts w:ascii="Segoe UI" w:hAnsi="Segoe UI" w:cs="Segoe UI"/>
          <w:color w:val="212529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  <w:r>
        <w:rPr>
          <w:rFonts w:ascii="Segoe UI" w:hAnsi="Segoe UI" w:cs="Segoe UI"/>
          <w:color w:val="212529"/>
        </w:rPr>
        <w:br/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  <w:proofErr w:type="gramEnd"/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w:lastRenderedPageBreak/>
        <w:drawing>
          <wp:inline distT="0" distB="0" distL="0" distR="0" wp14:anchorId="75EEB1D4" wp14:editId="6128F78B">
            <wp:extent cx="7048500" cy="4962525"/>
            <wp:effectExtent l="0" t="0" r="0" b="9525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24" w:rsidRDefault="00994B24" w:rsidP="00994B24">
      <w:pPr>
        <w:pStyle w:val="a4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a5"/>
          <w:rFonts w:ascii="Segoe UI" w:hAnsi="Segoe UI" w:cs="Segoe UI"/>
          <w:color w:val="212529"/>
        </w:rPr>
        <w:t>ПАМЯТКА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a5"/>
          <w:rFonts w:ascii="Segoe UI" w:hAnsi="Segoe UI" w:cs="Segoe UI"/>
          <w:color w:val="212529"/>
        </w:rPr>
        <w:t xml:space="preserve">родителям по профилактике </w:t>
      </w:r>
      <w:proofErr w:type="spellStart"/>
      <w:r>
        <w:rPr>
          <w:rStyle w:val="a5"/>
          <w:rFonts w:ascii="Segoe UI" w:hAnsi="Segoe UI" w:cs="Segoe UI"/>
          <w:color w:val="212529"/>
        </w:rPr>
        <w:t>коронавирусной</w:t>
      </w:r>
      <w:proofErr w:type="spellEnd"/>
      <w:r>
        <w:rPr>
          <w:rStyle w:val="a5"/>
          <w:rFonts w:ascii="Segoe UI" w:hAnsi="Segoe UI" w:cs="Segoe UI"/>
          <w:color w:val="212529"/>
        </w:rPr>
        <w:t xml:space="preserve"> инфекции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Для защиты своего ребенка родителям необходимо знать способы передачи </w:t>
      </w:r>
      <w:proofErr w:type="spellStart"/>
      <w:r>
        <w:rPr>
          <w:rFonts w:ascii="Segoe UI" w:hAnsi="Segoe UI" w:cs="Segoe UI"/>
          <w:color w:val="212529"/>
        </w:rPr>
        <w:t>коронавируса</w:t>
      </w:r>
      <w:proofErr w:type="spellEnd"/>
      <w:r>
        <w:rPr>
          <w:rFonts w:ascii="Segoe UI" w:hAnsi="Segoe UI" w:cs="Segoe UI"/>
          <w:color w:val="212529"/>
        </w:rPr>
        <w:t xml:space="preserve">, основные симптомы заболевания, а также меры профилактики </w:t>
      </w:r>
      <w:proofErr w:type="spellStart"/>
      <w:r>
        <w:rPr>
          <w:rFonts w:ascii="Segoe UI" w:hAnsi="Segoe UI" w:cs="Segoe UI"/>
          <w:color w:val="212529"/>
        </w:rPr>
        <w:t>коронавирусной</w:t>
      </w:r>
      <w:proofErr w:type="spellEnd"/>
      <w:r>
        <w:rPr>
          <w:rFonts w:ascii="Segoe UI" w:hAnsi="Segoe UI" w:cs="Segoe UI"/>
          <w:color w:val="212529"/>
        </w:rPr>
        <w:t xml:space="preserve"> инфекции.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Способы передачи </w:t>
      </w:r>
      <w:proofErr w:type="spellStart"/>
      <w:r>
        <w:rPr>
          <w:rFonts w:ascii="Segoe UI" w:hAnsi="Segoe UI" w:cs="Segoe UI"/>
          <w:color w:val="212529"/>
        </w:rPr>
        <w:t>коронавирусной</w:t>
      </w:r>
      <w:proofErr w:type="spellEnd"/>
      <w:r>
        <w:rPr>
          <w:rFonts w:ascii="Segoe UI" w:hAnsi="Segoe UI" w:cs="Segoe UI"/>
          <w:color w:val="212529"/>
        </w:rPr>
        <w:t xml:space="preserve"> инфекции: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воздушно-капельным путём (при кашле, чихании, разговоре);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воздушно-пылевым путём (с пылевыми частицами в воздухе);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контактно-бытовым путём (через рукопожатия, предметы обихода);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Основные симптомы </w:t>
      </w:r>
      <w:proofErr w:type="spellStart"/>
      <w:r>
        <w:rPr>
          <w:rFonts w:ascii="Segoe UI" w:hAnsi="Segoe UI" w:cs="Segoe UI"/>
          <w:color w:val="212529"/>
        </w:rPr>
        <w:t>коронавирусной</w:t>
      </w:r>
      <w:proofErr w:type="spellEnd"/>
      <w:r>
        <w:rPr>
          <w:rFonts w:ascii="Segoe UI" w:hAnsi="Segoe UI" w:cs="Segoe UI"/>
          <w:color w:val="212529"/>
        </w:rPr>
        <w:t xml:space="preserve"> инфекции: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высокая температура тела (выше 37,2˚);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кашель (сухой или с небольшим количеством мокроты);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одышка, ощущения сдавленности в грудной клетке;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повышенная утомляемость;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боль в мышцах, боль в горле;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заложенность носа, чихание.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Редкие симптомы: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головная боль, озноб;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кровохарканье;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* диарея, тошнота, рвота.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 xml:space="preserve">Меры профилактики </w:t>
      </w:r>
      <w:proofErr w:type="spellStart"/>
      <w:r>
        <w:rPr>
          <w:rFonts w:ascii="Segoe UI" w:hAnsi="Segoe UI" w:cs="Segoe UI"/>
          <w:color w:val="212529"/>
        </w:rPr>
        <w:t>коронавирусной</w:t>
      </w:r>
      <w:proofErr w:type="spellEnd"/>
      <w:r>
        <w:rPr>
          <w:rFonts w:ascii="Segoe UI" w:hAnsi="Segoe UI" w:cs="Segoe UI"/>
          <w:color w:val="212529"/>
        </w:rPr>
        <w:t xml:space="preserve"> инфекции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5. Дезинфицируйте гаджеты, оргтехнику и поверхности, к которым прикасаетесь.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6. Не пожимайте руки и не обнимайтесь в качестве приветствия и прощания.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7. Пользуйтесь только индивидуальными предметами личной гигиены (полотенце, зубная щетка).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9. Не посещайте общественных мест: торговых центров, спортивных и зрелищных мероприятий.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10. Старайтесь избегать передвигаться на общественном транспорте в час пик.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11. Используйте одноразовую медицинскую маску (респиратор) в общественных местах, меняя ее каждые 2−3 часа.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12. Не допускайте заниматься самолечением.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13. В случае отсутствия ребенка в школе по причине плохого самочувствия (даже в течение 1 дня), вы обязаны </w:t>
      </w:r>
      <w:proofErr w:type="gramStart"/>
      <w:r>
        <w:rPr>
          <w:rFonts w:ascii="Segoe UI" w:hAnsi="Segoe UI" w:cs="Segoe UI"/>
          <w:color w:val="212529"/>
        </w:rPr>
        <w:t>предоставить справку</w:t>
      </w:r>
      <w:proofErr w:type="gramEnd"/>
      <w:r>
        <w:rPr>
          <w:rFonts w:ascii="Segoe UI" w:hAnsi="Segoe UI" w:cs="Segoe UI"/>
          <w:color w:val="212529"/>
        </w:rPr>
        <w:t xml:space="preserve"> от врача, что учащийся здоров и может приступить к занятиям.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БОЛЕЙТЕ ДОМА</w:t>
      </w:r>
    </w:p>
    <w:p w:rsidR="00994B24" w:rsidRDefault="00994B24" w:rsidP="00994B24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BD58AE" w:rsidRPr="00994B24" w:rsidRDefault="00BD58AE" w:rsidP="00994B24">
      <w:bookmarkStart w:id="0" w:name="_GoBack"/>
      <w:bookmarkEnd w:id="0"/>
    </w:p>
    <w:sectPr w:rsidR="00BD58AE" w:rsidRPr="00994B24" w:rsidSect="00BD5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6C"/>
    <w:rsid w:val="0061496C"/>
    <w:rsid w:val="00994B24"/>
    <w:rsid w:val="00BD58AE"/>
    <w:rsid w:val="00D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9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B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9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B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2020-10-20T12:18:00Z</dcterms:created>
  <dcterms:modified xsi:type="dcterms:W3CDTF">2020-10-20T12:18:00Z</dcterms:modified>
</cp:coreProperties>
</file>